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44" w:rsidRPr="00996E58" w:rsidRDefault="00520744" w:rsidP="00520744">
      <w:pPr>
        <w:jc w:val="center"/>
        <w:rPr>
          <w:b/>
          <w:sz w:val="32"/>
          <w:szCs w:val="32"/>
        </w:rPr>
      </w:pPr>
      <w:r w:rsidRPr="00996E58">
        <w:rPr>
          <w:b/>
          <w:sz w:val="32"/>
          <w:szCs w:val="32"/>
        </w:rPr>
        <w:t xml:space="preserve">Jókai </w:t>
      </w:r>
      <w:proofErr w:type="gramStart"/>
      <w:r w:rsidRPr="00996E58">
        <w:rPr>
          <w:b/>
          <w:sz w:val="32"/>
          <w:szCs w:val="32"/>
        </w:rPr>
        <w:t xml:space="preserve">Mór </w:t>
      </w:r>
      <w:r>
        <w:rPr>
          <w:b/>
          <w:sz w:val="32"/>
          <w:szCs w:val="32"/>
        </w:rPr>
        <w:t>:</w:t>
      </w:r>
      <w:proofErr w:type="gramEnd"/>
      <w:r>
        <w:rPr>
          <w:b/>
          <w:sz w:val="32"/>
          <w:szCs w:val="32"/>
        </w:rPr>
        <w:t xml:space="preserve"> </w:t>
      </w:r>
      <w:r w:rsidRPr="00996E58">
        <w:rPr>
          <w:b/>
          <w:sz w:val="32"/>
          <w:szCs w:val="32"/>
        </w:rPr>
        <w:t>Az arany ember</w:t>
      </w:r>
      <w:r>
        <w:rPr>
          <w:b/>
          <w:sz w:val="32"/>
          <w:szCs w:val="32"/>
        </w:rPr>
        <w:t xml:space="preserve"> – NEKTÁR Színház</w:t>
      </w:r>
    </w:p>
    <w:p w:rsidR="00B45A8F" w:rsidRDefault="00520744" w:rsidP="00520744">
      <w:pPr>
        <w:jc w:val="both"/>
      </w:pPr>
      <w:r>
        <w:br/>
      </w:r>
      <w:r>
        <w:br/>
      </w:r>
      <w:r>
        <w:br/>
      </w:r>
      <w:r>
        <w:br/>
        <w:t xml:space="preserve"> </w:t>
      </w:r>
      <w:r>
        <w:tab/>
        <w:t xml:space="preserve">Az előadás követi a két szálon futó Jókai-regény cselekményét: a </w:t>
      </w:r>
      <w:proofErr w:type="spellStart"/>
      <w:r>
        <w:t>Gertler-féle</w:t>
      </w:r>
      <w:proofErr w:type="spellEnd"/>
      <w:r>
        <w:t xml:space="preserve"> film nyomán közismertté vált klasszikus Vaskapu-jelenetben látjuk először színpadra lépni az események meghatározó figuráit: a címszereplő </w:t>
      </w:r>
      <w:r>
        <w:rPr>
          <w:b/>
        </w:rPr>
        <w:t>Tímár Mihályt</w:t>
      </w:r>
      <w:r>
        <w:t xml:space="preserve">, aki ekkor még csak kapitány </w:t>
      </w:r>
      <w:proofErr w:type="gramStart"/>
      <w:r>
        <w:t>( „</w:t>
      </w:r>
      <w:proofErr w:type="gramEnd"/>
      <w:r>
        <w:t xml:space="preserve"> hajóbiztos ” ),  ill. a Tímár hajóján a török császár elől Magyarország felé menekülő dúsgazdag török urat és annak leányát, </w:t>
      </w:r>
      <w:r>
        <w:rPr>
          <w:b/>
        </w:rPr>
        <w:t>Tímeát</w:t>
      </w:r>
      <w:r>
        <w:t xml:space="preserve">. A rájuk törő viharban a török előkelőség két iratot ad át Tímárnak, és szóban is végrendelkezik, mielőtt végezne magával: úgy ítéli meg nincs reménye megmenekülnie a </w:t>
      </w:r>
      <w:proofErr w:type="gramStart"/>
      <w:r>
        <w:t>szultán bosszuló</w:t>
      </w:r>
      <w:proofErr w:type="gramEnd"/>
      <w:r>
        <w:t xml:space="preserve"> hatalma elől. Tímár megfogadja, hogy eljuttatja a leányt és a hajón szállított örökségét </w:t>
      </w:r>
      <w:proofErr w:type="spellStart"/>
      <w:r>
        <w:rPr>
          <w:b/>
        </w:rPr>
        <w:t>Brazovics</w:t>
      </w:r>
      <w:r>
        <w:t>ékhoz</w:t>
      </w:r>
      <w:proofErr w:type="spellEnd"/>
      <w:r>
        <w:t xml:space="preserve"> Komáromba – ám a hajó nem messze a céltól léket kap, és elsüllyed. </w:t>
      </w:r>
      <w:proofErr w:type="spellStart"/>
      <w:r>
        <w:t>Brazovics</w:t>
      </w:r>
      <w:proofErr w:type="spellEnd"/>
      <w:r>
        <w:t xml:space="preserve"> </w:t>
      </w:r>
      <w:r w:rsidR="00F047A1">
        <w:t>–</w:t>
      </w:r>
      <w:r>
        <w:t xml:space="preserve"> gazdag komáromi kereskedő </w:t>
      </w:r>
      <w:r w:rsidR="00F047A1">
        <w:t>–</w:t>
      </w:r>
      <w:r>
        <w:t xml:space="preserve"> örökség híján csak cselédként fogadja a házába Tímeát, Tímárt pedig meneszti. Tímár, aki beleszerelmesedett Tímeába, megtalálja a búzarakomány közé rejtve Tímea igazi örökségét.</w:t>
      </w:r>
      <w:r>
        <w:br/>
        <w:t xml:space="preserve">( Mindenki abban a hitben él, hogy Tímea öröksége a léket kapott hajóban ázó </w:t>
      </w:r>
      <w:proofErr w:type="gramStart"/>
      <w:r>
        <w:t>búza )</w:t>
      </w:r>
      <w:proofErr w:type="gramEnd"/>
      <w:r>
        <w:t xml:space="preserve">. Tímár, akinek ölébe hull a kincs, úgy dönt, hogy megforgatja a vagyont, és ha Tímea nagykorú lesz, megsokszorozva adja neki át. </w:t>
      </w:r>
      <w:r>
        <w:tab/>
      </w:r>
      <w:r>
        <w:br/>
        <w:t xml:space="preserve"> </w:t>
      </w:r>
      <w:r>
        <w:tab/>
        <w:t xml:space="preserve">Telnek az évek, és </w:t>
      </w:r>
      <w:proofErr w:type="spellStart"/>
      <w:r>
        <w:t>Brazovics</w:t>
      </w:r>
      <w:proofErr w:type="spellEnd"/>
      <w:r>
        <w:t xml:space="preserve"> boldogtalan leánya, </w:t>
      </w:r>
      <w:proofErr w:type="spellStart"/>
      <w:r>
        <w:rPr>
          <w:b/>
        </w:rPr>
        <w:t>Athalie</w:t>
      </w:r>
      <w:proofErr w:type="spellEnd"/>
      <w:r>
        <w:t xml:space="preserve">, ahol csak teheti,  </w:t>
      </w:r>
      <w:proofErr w:type="gramStart"/>
      <w:r>
        <w:t>gyötri  Tímeát</w:t>
      </w:r>
      <w:proofErr w:type="gramEnd"/>
      <w:r>
        <w:t xml:space="preserve"> </w:t>
      </w:r>
      <w:r w:rsidR="00F047A1">
        <w:t>–</w:t>
      </w:r>
      <w:r>
        <w:t xml:space="preserve"> mintegy rajta áll bosszút a neki évek óta langyosan udvarolgató fess katonatiszttel, </w:t>
      </w:r>
      <w:proofErr w:type="spellStart"/>
      <w:r>
        <w:rPr>
          <w:b/>
        </w:rPr>
        <w:t>Kacsuka</w:t>
      </w:r>
      <w:proofErr w:type="spellEnd"/>
      <w:r>
        <w:rPr>
          <w:b/>
        </w:rPr>
        <w:t xml:space="preserve"> Imré</w:t>
      </w:r>
      <w:r>
        <w:t xml:space="preserve">vel fennálló, de mára már megfeneklett jegyességéért. </w:t>
      </w:r>
      <w:proofErr w:type="spellStart"/>
      <w:r>
        <w:t>Kacsuka</w:t>
      </w:r>
      <w:proofErr w:type="spellEnd"/>
      <w:r>
        <w:t xml:space="preserve"> nem lép a házasság dolgában, </w:t>
      </w:r>
      <w:r w:rsidR="00AF0814">
        <w:t>a</w:t>
      </w:r>
      <w:r>
        <w:t xml:space="preserve">míg </w:t>
      </w:r>
      <w:proofErr w:type="spellStart"/>
      <w:r>
        <w:t>Brazovics</w:t>
      </w:r>
      <w:proofErr w:type="spellEnd"/>
      <w:r>
        <w:t xml:space="preserve"> le nem teszi </w:t>
      </w:r>
      <w:proofErr w:type="spellStart"/>
      <w:r>
        <w:t>Athalie-ért</w:t>
      </w:r>
      <w:proofErr w:type="spellEnd"/>
      <w:r>
        <w:t xml:space="preserve"> a százezer forint hozományt. Csakhogy a nemrég még vagyonos kereskedő mára tönkrement – utolsó esélyére, egy telekspekulációs ügyletre te</w:t>
      </w:r>
      <w:r w:rsidR="00AF0814">
        <w:t>tte</w:t>
      </w:r>
      <w:r>
        <w:t xml:space="preserve"> föl minden vagyonát, de elbuk</w:t>
      </w:r>
      <w:r w:rsidR="00AF0814">
        <w:t>ta</w:t>
      </w:r>
      <w:r>
        <w:t>; ebbe a kudarcba bele is hal</w:t>
      </w:r>
      <w:r w:rsidR="00AF0814">
        <w:t>t</w:t>
      </w:r>
      <w:r>
        <w:t xml:space="preserve">. A tengernyi adósság miatt a házat is elárverezik, ki más venne meg mindent, mint a váratlanul felbukkanó Tímár, akit sikeres </w:t>
      </w:r>
      <w:proofErr w:type="gramStart"/>
      <w:r>
        <w:t>„</w:t>
      </w:r>
      <w:r w:rsidR="00AF0814">
        <w:t xml:space="preserve"> </w:t>
      </w:r>
      <w:r>
        <w:t>vállalkozóként</w:t>
      </w:r>
      <w:proofErr w:type="gramEnd"/>
      <w:r w:rsidR="00AF0814">
        <w:t xml:space="preserve"> </w:t>
      </w:r>
      <w:r>
        <w:t xml:space="preserve">” csak </w:t>
      </w:r>
      <w:r w:rsidR="00F047A1">
        <w:t>„</w:t>
      </w:r>
      <w:r w:rsidR="00AF0814">
        <w:t xml:space="preserve"> </w:t>
      </w:r>
      <w:r>
        <w:t>arany embernek</w:t>
      </w:r>
      <w:r w:rsidR="00AF0814">
        <w:t xml:space="preserve"> ”</w:t>
      </w:r>
      <w:r>
        <w:t xml:space="preserve"> emlegetnek a helyiek, és aki a licit után nyomban megkéri a „</w:t>
      </w:r>
      <w:r w:rsidR="00AF0814">
        <w:t xml:space="preserve"> </w:t>
      </w:r>
      <w:r>
        <w:t>török lány</w:t>
      </w:r>
      <w:r w:rsidR="00AF0814">
        <w:t xml:space="preserve"> </w:t>
      </w:r>
      <w:r>
        <w:t xml:space="preserve">” kezét is. Tímea igent mond, csak egyetlen kikötése van: </w:t>
      </w:r>
      <w:proofErr w:type="spellStart"/>
      <w:r>
        <w:t>Athalie</w:t>
      </w:r>
      <w:proofErr w:type="spellEnd"/>
      <w:r>
        <w:t xml:space="preserve"> maradjon velük.</w:t>
      </w:r>
      <w:r>
        <w:tab/>
      </w:r>
      <w:r>
        <w:br/>
        <w:t xml:space="preserve"> </w:t>
      </w:r>
      <w:r>
        <w:tab/>
        <w:t>„ De nem lett boldog az a házasság ”</w:t>
      </w:r>
      <w:r w:rsidR="00AF0814">
        <w:t xml:space="preserve"> </w:t>
      </w:r>
      <w:r w:rsidR="00F047A1">
        <w:t>–</w:t>
      </w:r>
      <w:r>
        <w:t xml:space="preserve"> mondja később a pártában maradt </w:t>
      </w:r>
      <w:proofErr w:type="spellStart"/>
      <w:r>
        <w:t>Athalie</w:t>
      </w:r>
      <w:proofErr w:type="spellEnd"/>
      <w:r>
        <w:t>, akit már csak az érdekel, miképp hajthatná akarata alá Tímár és Tímea életét. Tímár közben megtalálja a boldogságát sok száz kilométerre Komáromtól a Senki szigetén – ez a regény és a darab másik szála – ahol még évekkel ezelőtt összeismerkedett a rousseau-i idillben élő</w:t>
      </w:r>
      <w:r w:rsidR="00AF0814">
        <w:br/>
      </w:r>
      <w:proofErr w:type="gramStart"/>
      <w:r>
        <w:t>„</w:t>
      </w:r>
      <w:r w:rsidR="00AF0814">
        <w:t xml:space="preserve"> </w:t>
      </w:r>
      <w:r>
        <w:t>természetes</w:t>
      </w:r>
      <w:proofErr w:type="gramEnd"/>
      <w:r w:rsidR="00AF0814">
        <w:t xml:space="preserve"> </w:t>
      </w:r>
      <w:r>
        <w:t xml:space="preserve">” gyereklánnyal, </w:t>
      </w:r>
      <w:r>
        <w:rPr>
          <w:b/>
        </w:rPr>
        <w:t>Noémi</w:t>
      </w:r>
      <w:r>
        <w:t xml:space="preserve">vel. Szerelem szövődik közöttük, ám a boldogság Tímár kettős élete miatt nem lehet maradéktalan. Ráadásul váratlanul fölbukkan Komáromban az egyetlen ember, </w:t>
      </w:r>
      <w:proofErr w:type="spellStart"/>
      <w:r>
        <w:rPr>
          <w:b/>
        </w:rPr>
        <w:t>Krisztyán</w:t>
      </w:r>
      <w:proofErr w:type="spellEnd"/>
      <w:r>
        <w:rPr>
          <w:b/>
        </w:rPr>
        <w:t xml:space="preserve"> Tódor</w:t>
      </w:r>
      <w:r>
        <w:t>, aki tud Tímár másik életéről, és keményen megzsarolja az arany embert.</w:t>
      </w:r>
      <w:r>
        <w:tab/>
      </w:r>
      <w:r>
        <w:br/>
        <w:t xml:space="preserve"> </w:t>
      </w:r>
      <w:r>
        <w:tab/>
        <w:t xml:space="preserve">Tímár megszökik a városból. </w:t>
      </w:r>
      <w:proofErr w:type="spellStart"/>
      <w:r>
        <w:t>Krisztyánt</w:t>
      </w:r>
      <w:proofErr w:type="spellEnd"/>
      <w:r>
        <w:t xml:space="preserve"> hónapokkal később holtan húzzák ki a Dunából, és mivel Tímár ruháit viseli, akként is temetik el – így immár nincs</w:t>
      </w:r>
      <w:r w:rsidR="002B7B89">
        <w:t xml:space="preserve"> akadálya egy másik házasságnak</w:t>
      </w:r>
      <w:r>
        <w:t xml:space="preserve"> Tímea és </w:t>
      </w:r>
      <w:proofErr w:type="spellStart"/>
      <w:r>
        <w:t>Kacsuka</w:t>
      </w:r>
      <w:proofErr w:type="spellEnd"/>
      <w:r>
        <w:t xml:space="preserve"> között. ( Ők ketten évek óta titkolt szerelmet táplálnak egymás iránt. ) Csakhogy a nászéjszaka előtt nem sokkal valaki megtámadja a házban Tímeát, és megpróbálja megölni. Soha nem derülne ki, hogy </w:t>
      </w:r>
      <w:proofErr w:type="spellStart"/>
      <w:r>
        <w:t>Athalie</w:t>
      </w:r>
      <w:proofErr w:type="spellEnd"/>
      <w:r>
        <w:t xml:space="preserve"> volt a tettes, ha nem jönne egy nap névtelen levél a bíróságra, </w:t>
      </w:r>
      <w:r w:rsidR="00F047A1">
        <w:t>a</w:t>
      </w:r>
      <w:r>
        <w:t xml:space="preserve">mely leleplezi Őt. De hogy az életfogytig tartó börtönre ítélt vénkisasszony szenvedése még nagyobb </w:t>
      </w:r>
      <w:proofErr w:type="gramStart"/>
      <w:r>
        <w:t>legyen :</w:t>
      </w:r>
      <w:proofErr w:type="gramEnd"/>
      <w:r>
        <w:t xml:space="preserve"> Senki nem hiszi el neki, hogy Tímár Mihály nem halt meg. Hiába kürtöli világgá, hogy az őt leleplező levél csak Tímártól származhat, mert olyasmit tár a világ elé, amit csak ők ketten tudtak. </w:t>
      </w:r>
      <w:r>
        <w:tab/>
      </w:r>
      <w:r>
        <w:br/>
        <w:t xml:space="preserve"> </w:t>
      </w:r>
      <w:r>
        <w:tab/>
        <w:t xml:space="preserve">A darab végére beteljesedni látszik tehát mindenki sorsa: Tímea és </w:t>
      </w:r>
      <w:proofErr w:type="spellStart"/>
      <w:r>
        <w:t>Kacsuka</w:t>
      </w:r>
      <w:proofErr w:type="spellEnd"/>
      <w:r>
        <w:t xml:space="preserve"> végre egymáséi lehetnek, és Tímár is megtalálta a boldogságot Noémi mellett. Csakhogy az élet hosszabb mint két felvonás – korántsem lehetünk biztosak abban – mint ahogy Jókai sem</w:t>
      </w:r>
      <w:r w:rsidR="002B7B89">
        <w:br/>
      </w:r>
      <w:r>
        <w:t>volt –  hogy valóban végleges a happy end.</w:t>
      </w:r>
    </w:p>
    <w:sectPr w:rsidR="00B45A8F" w:rsidSect="00B4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0744"/>
    <w:rsid w:val="002B7B89"/>
    <w:rsid w:val="00520744"/>
    <w:rsid w:val="009105A4"/>
    <w:rsid w:val="0097225F"/>
    <w:rsid w:val="00AF0814"/>
    <w:rsid w:val="00B45A8F"/>
    <w:rsid w:val="00B960D6"/>
    <w:rsid w:val="00F0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74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97225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rsid w:val="0097225F"/>
    <w:rPr>
      <w:rFonts w:asciiTheme="majorHAnsi" w:eastAsiaTheme="majorEastAsia" w:hAnsiTheme="majorHAnsi" w:cstheme="majorBidi"/>
      <w:kern w:val="1"/>
      <w:sz w:val="24"/>
      <w:szCs w:val="24"/>
    </w:rPr>
  </w:style>
  <w:style w:type="character" w:styleId="Kiemels2">
    <w:name w:val="Strong"/>
    <w:basedOn w:val="Bekezdsalapbettpusa"/>
    <w:qFormat/>
    <w:rsid w:val="00972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481</Words>
  <Characters>3319</Characters>
  <Application>Microsoft Office Word</Application>
  <DocSecurity>0</DocSecurity>
  <Lines>27</Lines>
  <Paragraphs>7</Paragraphs>
  <ScaleCrop>false</ScaleCrop>
  <Company>x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4</cp:revision>
  <cp:lastPrinted>2012-05-13T08:36:00Z</cp:lastPrinted>
  <dcterms:created xsi:type="dcterms:W3CDTF">2012-05-13T08:28:00Z</dcterms:created>
  <dcterms:modified xsi:type="dcterms:W3CDTF">2012-05-13T09:00:00Z</dcterms:modified>
</cp:coreProperties>
</file>